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92" w:rsidRPr="00C21D92" w:rsidRDefault="00C21D92" w:rsidP="00C21D9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1D92">
        <w:rPr>
          <w:rFonts w:ascii="Times New Roman" w:hAnsi="Times New Roman" w:cs="Times New Roman"/>
          <w:sz w:val="24"/>
          <w:szCs w:val="24"/>
        </w:rPr>
        <w:t>Приложение</w:t>
      </w:r>
      <w:r w:rsidR="005B1D6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21D92" w:rsidRPr="00C21D92" w:rsidRDefault="00C21D92">
      <w:pPr>
        <w:rPr>
          <w:rFonts w:ascii="Times New Roman" w:hAnsi="Times New Roman" w:cs="Times New Roman"/>
          <w:sz w:val="24"/>
          <w:szCs w:val="24"/>
        </w:rPr>
      </w:pPr>
    </w:p>
    <w:p w:rsidR="00401BA5" w:rsidRPr="00C21D92" w:rsidRDefault="00C21D92" w:rsidP="00C21D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D92">
        <w:rPr>
          <w:rFonts w:ascii="Times New Roman" w:hAnsi="Times New Roman" w:cs="Times New Roman"/>
          <w:b/>
          <w:sz w:val="24"/>
          <w:szCs w:val="24"/>
        </w:rPr>
        <w:t>П</w:t>
      </w:r>
      <w:r w:rsidR="00B97652">
        <w:rPr>
          <w:rFonts w:ascii="Times New Roman" w:hAnsi="Times New Roman" w:cs="Times New Roman"/>
          <w:b/>
          <w:sz w:val="24"/>
          <w:szCs w:val="24"/>
        </w:rPr>
        <w:t>римерный п</w:t>
      </w:r>
      <w:r w:rsidRPr="00C21D92">
        <w:rPr>
          <w:rFonts w:ascii="Times New Roman" w:hAnsi="Times New Roman" w:cs="Times New Roman"/>
          <w:b/>
          <w:sz w:val="24"/>
          <w:szCs w:val="24"/>
        </w:rPr>
        <w:t>еречень мероприятий по совершенствованию защиты прав потребителей финансовых услуг</w:t>
      </w:r>
    </w:p>
    <w:p w:rsidR="00C21D92" w:rsidRPr="00C21D92" w:rsidRDefault="00C21D9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2" w:type="dxa"/>
        <w:tblLook w:val="04A0"/>
      </w:tblPr>
      <w:tblGrid>
        <w:gridCol w:w="696"/>
        <w:gridCol w:w="4141"/>
        <w:gridCol w:w="2387"/>
        <w:gridCol w:w="2348"/>
      </w:tblGrid>
      <w:tr w:rsidR="00C22D03" w:rsidTr="00566FA0">
        <w:trPr>
          <w:tblHeader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C22D03" w:rsidRDefault="005E3867" w:rsidP="0056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C22D03" w:rsidRDefault="005E3867" w:rsidP="0056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shd w:val="clear" w:color="auto" w:fill="F2F2F2" w:themeFill="background1" w:themeFillShade="F2"/>
            <w:vAlign w:val="center"/>
          </w:tcPr>
          <w:p w:rsidR="00C22D03" w:rsidRDefault="005E3867" w:rsidP="0056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орган</w:t>
            </w:r>
            <w:r w:rsidR="00085ED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393" w:type="dxa"/>
            <w:shd w:val="clear" w:color="auto" w:fill="F2F2F2" w:themeFill="background1" w:themeFillShade="F2"/>
            <w:vAlign w:val="center"/>
          </w:tcPr>
          <w:p w:rsidR="00C22D03" w:rsidRDefault="005E3867" w:rsidP="0056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085ED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85EDE" w:rsidTr="00832042">
        <w:tc>
          <w:tcPr>
            <w:tcW w:w="534" w:type="dxa"/>
          </w:tcPr>
          <w:p w:rsidR="00085EDE" w:rsidRDefault="0008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8" w:type="dxa"/>
            <w:gridSpan w:val="3"/>
          </w:tcPr>
          <w:p w:rsidR="00085EDE" w:rsidRDefault="0008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активизации взаимодействия органов и организаций, осуществляющих защиту прав потребителей финансовых услуг</w:t>
            </w:r>
          </w:p>
        </w:tc>
      </w:tr>
      <w:tr w:rsidR="005E3867" w:rsidTr="006D158A">
        <w:tc>
          <w:tcPr>
            <w:tcW w:w="534" w:type="dxa"/>
          </w:tcPr>
          <w:p w:rsidR="005E3867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2" w:type="dxa"/>
          </w:tcPr>
          <w:p w:rsidR="005E3867" w:rsidRDefault="005E3867" w:rsidP="00AF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566FA0">
              <w:rPr>
                <w:rFonts w:ascii="Times New Roman" w:hAnsi="Times New Roman" w:cs="Times New Roman"/>
                <w:sz w:val="24"/>
                <w:szCs w:val="24"/>
              </w:rPr>
              <w:t>Межведомственн</w:t>
            </w:r>
            <w:r w:rsidR="00AF0A2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66FA0">
              <w:rPr>
                <w:rFonts w:ascii="Times New Roman" w:hAnsi="Times New Roman" w:cs="Times New Roman"/>
                <w:sz w:val="24"/>
                <w:szCs w:val="24"/>
              </w:rPr>
              <w:t xml:space="preserve"> коллегиальн</w:t>
            </w:r>
            <w:r w:rsidR="00AF0A2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66FA0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AF0A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6FA0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Российской Федерации в сфере защиты прав потребителей финансовых услуг</w:t>
            </w:r>
          </w:p>
        </w:tc>
        <w:tc>
          <w:tcPr>
            <w:tcW w:w="2393" w:type="dxa"/>
          </w:tcPr>
          <w:p w:rsidR="005E3867" w:rsidRDefault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орган,</w:t>
            </w:r>
          </w:p>
          <w:p w:rsidR="00B97652" w:rsidRDefault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Роспотребнадзора,</w:t>
            </w:r>
          </w:p>
          <w:p w:rsidR="00B97652" w:rsidRDefault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Банка России,</w:t>
            </w:r>
          </w:p>
          <w:p w:rsidR="00B97652" w:rsidRDefault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393" w:type="dxa"/>
          </w:tcPr>
          <w:p w:rsidR="005E3867" w:rsidRDefault="00B97652" w:rsidP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не более 3 месяцев с начала реализации мероприятий</w:t>
            </w:r>
          </w:p>
        </w:tc>
      </w:tr>
      <w:tr w:rsidR="00B97652" w:rsidTr="006D158A">
        <w:tc>
          <w:tcPr>
            <w:tcW w:w="534" w:type="dxa"/>
          </w:tcPr>
          <w:p w:rsidR="00B97652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2" w:type="dxa"/>
          </w:tcPr>
          <w:p w:rsidR="00B97652" w:rsidRDefault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взаимодействии по вопросам защиты прав потребителей финансовых услуг с территориальным органом Роспотребнадзора, территориальным управлением Банка России, органами местного самоуправления</w:t>
            </w:r>
          </w:p>
        </w:tc>
        <w:tc>
          <w:tcPr>
            <w:tcW w:w="2393" w:type="dxa"/>
          </w:tcPr>
          <w:p w:rsidR="00B97652" w:rsidRDefault="00B97652" w:rsidP="00D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орган,</w:t>
            </w:r>
          </w:p>
          <w:p w:rsidR="00B97652" w:rsidRDefault="00B97652" w:rsidP="00D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Роспотребнадзора,</w:t>
            </w:r>
          </w:p>
          <w:p w:rsidR="00B97652" w:rsidRDefault="00B97652" w:rsidP="00D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Банка России,</w:t>
            </w:r>
          </w:p>
          <w:p w:rsidR="00B97652" w:rsidRDefault="00B97652" w:rsidP="00D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393" w:type="dxa"/>
          </w:tcPr>
          <w:p w:rsidR="00B97652" w:rsidRDefault="00B97652" w:rsidP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не более 6 месяцев с начала реализации мероприятий</w:t>
            </w:r>
          </w:p>
        </w:tc>
      </w:tr>
      <w:tr w:rsidR="00B97652" w:rsidTr="006D158A">
        <w:tc>
          <w:tcPr>
            <w:tcW w:w="534" w:type="dxa"/>
          </w:tcPr>
          <w:p w:rsidR="00B97652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52" w:type="dxa"/>
          </w:tcPr>
          <w:p w:rsidR="00B97652" w:rsidRDefault="00B97652" w:rsidP="00AF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</w:t>
            </w:r>
            <w:r w:rsidR="00AF0A22">
              <w:rPr>
                <w:rFonts w:ascii="Times New Roman" w:hAnsi="Times New Roman" w:cs="Times New Roman"/>
                <w:sz w:val="24"/>
                <w:szCs w:val="24"/>
              </w:rPr>
              <w:t xml:space="preserve">ая поддержка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органов местного самоуправления по защите прав потребителей финансовых услуг - разработка и распространение методических материалов</w:t>
            </w:r>
          </w:p>
        </w:tc>
        <w:tc>
          <w:tcPr>
            <w:tcW w:w="2393" w:type="dxa"/>
          </w:tcPr>
          <w:p w:rsidR="00B97652" w:rsidRDefault="00B97652" w:rsidP="00D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орган,</w:t>
            </w:r>
          </w:p>
          <w:p w:rsidR="00B97652" w:rsidRDefault="00B97652" w:rsidP="00D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Роспотребнадзора,</w:t>
            </w:r>
          </w:p>
          <w:p w:rsidR="00B97652" w:rsidRDefault="00B97652" w:rsidP="00D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Банка России</w:t>
            </w:r>
          </w:p>
          <w:p w:rsidR="00B97652" w:rsidRDefault="00B97652" w:rsidP="00DC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7652" w:rsidRDefault="00B97652" w:rsidP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не более 8 месяцев с начала реализации мероприятий</w:t>
            </w:r>
          </w:p>
        </w:tc>
      </w:tr>
      <w:tr w:rsidR="00B97652" w:rsidTr="006D158A">
        <w:tc>
          <w:tcPr>
            <w:tcW w:w="534" w:type="dxa"/>
          </w:tcPr>
          <w:p w:rsidR="00B97652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52" w:type="dxa"/>
          </w:tcPr>
          <w:p w:rsidR="00B97652" w:rsidRDefault="00B97652" w:rsidP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Методологическое содействие деятельности органов местного самоуправления по защите прав потребителей финансовых услуг - проведение семинаров-совещаний с представителями органов местного самоуправления)</w:t>
            </w:r>
          </w:p>
        </w:tc>
        <w:tc>
          <w:tcPr>
            <w:tcW w:w="2393" w:type="dxa"/>
          </w:tcPr>
          <w:p w:rsidR="00B97652" w:rsidRDefault="00B97652" w:rsidP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орган,</w:t>
            </w:r>
          </w:p>
          <w:p w:rsidR="00B97652" w:rsidRDefault="00B97652" w:rsidP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Роспотребнадзора,</w:t>
            </w:r>
          </w:p>
          <w:p w:rsidR="00B97652" w:rsidRDefault="00B97652" w:rsidP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Банка России</w:t>
            </w:r>
          </w:p>
          <w:p w:rsidR="00B97652" w:rsidRDefault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7652" w:rsidRDefault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2-х раз в год</w:t>
            </w:r>
          </w:p>
        </w:tc>
      </w:tr>
      <w:tr w:rsidR="00B97652" w:rsidTr="006D158A">
        <w:tc>
          <w:tcPr>
            <w:tcW w:w="534" w:type="dxa"/>
          </w:tcPr>
          <w:p w:rsidR="00B97652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252" w:type="dxa"/>
          </w:tcPr>
          <w:p w:rsidR="00B97652" w:rsidRDefault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органов местного самоуправления по организации работы, связанной с защитой прав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финансовых услуг</w:t>
            </w:r>
          </w:p>
        </w:tc>
        <w:tc>
          <w:tcPr>
            <w:tcW w:w="2393" w:type="dxa"/>
          </w:tcPr>
          <w:p w:rsidR="00B97652" w:rsidRDefault="00B97652" w:rsidP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орган</w:t>
            </w:r>
          </w:p>
          <w:p w:rsidR="00B97652" w:rsidRDefault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7652" w:rsidRDefault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97652" w:rsidTr="006D158A">
        <w:tc>
          <w:tcPr>
            <w:tcW w:w="534" w:type="dxa"/>
          </w:tcPr>
          <w:p w:rsidR="00B97652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252" w:type="dxa"/>
          </w:tcPr>
          <w:p w:rsidR="00B97652" w:rsidRDefault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информационных стендов по вопросам защиты прав потребителей финансовых услуг в органах местного самоуправления, государственных и муниципальных учреждениях</w:t>
            </w:r>
          </w:p>
        </w:tc>
        <w:tc>
          <w:tcPr>
            <w:tcW w:w="2393" w:type="dxa"/>
          </w:tcPr>
          <w:p w:rsidR="00B97652" w:rsidRDefault="00B97652" w:rsidP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орган, органы местного самоуправления</w:t>
            </w:r>
          </w:p>
          <w:p w:rsidR="00B97652" w:rsidRDefault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7652" w:rsidRDefault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не более 1 года с момента начала реализации мероприятий</w:t>
            </w:r>
          </w:p>
        </w:tc>
      </w:tr>
      <w:tr w:rsidR="00B97652" w:rsidTr="0033796D">
        <w:tc>
          <w:tcPr>
            <w:tcW w:w="534" w:type="dxa"/>
          </w:tcPr>
          <w:p w:rsidR="00B97652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8" w:type="dxa"/>
            <w:gridSpan w:val="3"/>
          </w:tcPr>
          <w:p w:rsidR="00B97652" w:rsidRDefault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активизации вовлечения в защиту прав потребителей финансовых услуг общественных организаций</w:t>
            </w:r>
          </w:p>
        </w:tc>
      </w:tr>
      <w:tr w:rsidR="00B97652" w:rsidTr="006D158A">
        <w:tc>
          <w:tcPr>
            <w:tcW w:w="534" w:type="dxa"/>
          </w:tcPr>
          <w:p w:rsidR="00B97652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2" w:type="dxa"/>
          </w:tcPr>
          <w:p w:rsidR="00B97652" w:rsidRDefault="00B97652" w:rsidP="0015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методологии мониторинга деятельности общественных организаций в сфере защиты прав потребителей (на основе информации из различных источников)</w:t>
            </w:r>
          </w:p>
        </w:tc>
        <w:tc>
          <w:tcPr>
            <w:tcW w:w="2393" w:type="dxa"/>
          </w:tcPr>
          <w:p w:rsidR="00B97652" w:rsidRDefault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2393" w:type="dxa"/>
          </w:tcPr>
          <w:p w:rsidR="00B97652" w:rsidRDefault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не более 3 месяцев с момента начала реализации мероприятий</w:t>
            </w:r>
          </w:p>
        </w:tc>
      </w:tr>
      <w:tr w:rsidR="00B97652" w:rsidTr="006D158A">
        <w:tc>
          <w:tcPr>
            <w:tcW w:w="534" w:type="dxa"/>
          </w:tcPr>
          <w:p w:rsidR="00B97652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52" w:type="dxa"/>
          </w:tcPr>
          <w:p w:rsidR="00B97652" w:rsidRDefault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деятельности общественных организаций в сфере защиты прав потребителей финансовых услуг, действующих в субъекте Российской Федерации</w:t>
            </w:r>
          </w:p>
        </w:tc>
        <w:tc>
          <w:tcPr>
            <w:tcW w:w="2393" w:type="dxa"/>
          </w:tcPr>
          <w:p w:rsidR="00B97652" w:rsidRDefault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2393" w:type="dxa"/>
          </w:tcPr>
          <w:p w:rsidR="00B97652" w:rsidRDefault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марта </w:t>
            </w:r>
          </w:p>
        </w:tc>
      </w:tr>
      <w:tr w:rsidR="00B97652" w:rsidTr="006D158A">
        <w:tc>
          <w:tcPr>
            <w:tcW w:w="534" w:type="dxa"/>
          </w:tcPr>
          <w:p w:rsidR="00B97652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52" w:type="dxa"/>
          </w:tcPr>
          <w:p w:rsidR="00B97652" w:rsidRDefault="00B97652" w:rsidP="0015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реестра общественных организаций, ведущих в субъекте Российской Федерации деятельность по защите прав потребителей финансовых услуг</w:t>
            </w:r>
          </w:p>
        </w:tc>
        <w:tc>
          <w:tcPr>
            <w:tcW w:w="2393" w:type="dxa"/>
          </w:tcPr>
          <w:p w:rsidR="00B97652" w:rsidRDefault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2393" w:type="dxa"/>
          </w:tcPr>
          <w:p w:rsidR="00B97652" w:rsidRDefault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первого реестра – не позднее 6 месяцев с момента начала реализации мероприятий;</w:t>
            </w:r>
          </w:p>
          <w:p w:rsidR="00B97652" w:rsidRDefault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реестра – на постоянной основе</w:t>
            </w:r>
          </w:p>
        </w:tc>
      </w:tr>
      <w:tr w:rsidR="00B97652" w:rsidTr="006D158A">
        <w:tc>
          <w:tcPr>
            <w:tcW w:w="534" w:type="dxa"/>
          </w:tcPr>
          <w:p w:rsidR="00B97652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252" w:type="dxa"/>
          </w:tcPr>
          <w:p w:rsidR="00B97652" w:rsidRDefault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состава информации о деятельности общественных организаций в сфере защиты прав потребителей финансовых услуг, подлежащей размещению на официальном сайте субъекта Российской Федерации, посвященном повышению финансовой грамотности</w:t>
            </w:r>
          </w:p>
        </w:tc>
        <w:tc>
          <w:tcPr>
            <w:tcW w:w="2393" w:type="dxa"/>
          </w:tcPr>
          <w:p w:rsidR="00B97652" w:rsidRDefault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Межведомственный коллегиальный орган субъекта Российской Федерации в сфере защиты прав потребителей финансовых услуг</w:t>
            </w:r>
          </w:p>
        </w:tc>
        <w:tc>
          <w:tcPr>
            <w:tcW w:w="2393" w:type="dxa"/>
          </w:tcPr>
          <w:p w:rsidR="00B97652" w:rsidRDefault="00DE227B" w:rsidP="00DE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не более 6 месяцев с момента начала реализации мероприятий</w:t>
            </w:r>
          </w:p>
        </w:tc>
      </w:tr>
      <w:tr w:rsidR="00B97652" w:rsidTr="006D158A">
        <w:tc>
          <w:tcPr>
            <w:tcW w:w="534" w:type="dxa"/>
          </w:tcPr>
          <w:p w:rsidR="00B97652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252" w:type="dxa"/>
          </w:tcPr>
          <w:p w:rsidR="00B97652" w:rsidRDefault="00B97652" w:rsidP="005E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(обновление) информации о действующих в субъекте Российской Федерации общественных организациях на официальном сайте субъекта Российской Федерации, посвященном повышению финансовой грамотности</w:t>
            </w:r>
          </w:p>
        </w:tc>
        <w:tc>
          <w:tcPr>
            <w:tcW w:w="2393" w:type="dxa"/>
          </w:tcPr>
          <w:p w:rsidR="00B97652" w:rsidRDefault="00DE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2393" w:type="dxa"/>
          </w:tcPr>
          <w:p w:rsidR="00B97652" w:rsidRDefault="00B97652" w:rsidP="00DE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</w:t>
            </w:r>
            <w:r w:rsidR="00DE227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B97652" w:rsidTr="006D158A">
        <w:tc>
          <w:tcPr>
            <w:tcW w:w="534" w:type="dxa"/>
          </w:tcPr>
          <w:p w:rsidR="00B97652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252" w:type="dxa"/>
          </w:tcPr>
          <w:p w:rsidR="00B97652" w:rsidRDefault="003A6A26" w:rsidP="003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 w:rsidR="00B9765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глашений</w:t>
            </w:r>
            <w:r w:rsidR="00B97652">
              <w:rPr>
                <w:rFonts w:ascii="Times New Roman" w:hAnsi="Times New Roman" w:cs="Times New Roman"/>
                <w:sz w:val="24"/>
                <w:szCs w:val="24"/>
              </w:rPr>
              <w:t xml:space="preserve"> о взаимодействии с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организациями</w:t>
            </w:r>
            <w:r w:rsidR="00B97652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защиты прав потребителей финансовых услуг</w:t>
            </w:r>
          </w:p>
        </w:tc>
        <w:tc>
          <w:tcPr>
            <w:tcW w:w="2393" w:type="dxa"/>
          </w:tcPr>
          <w:p w:rsidR="00B97652" w:rsidRDefault="003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2393" w:type="dxa"/>
          </w:tcPr>
          <w:p w:rsidR="00B97652" w:rsidRDefault="003A6A26" w:rsidP="003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не более 1 года с момента начала реализации мероприятий</w:t>
            </w:r>
          </w:p>
        </w:tc>
      </w:tr>
      <w:tr w:rsidR="00B97652" w:rsidTr="006D158A">
        <w:tc>
          <w:tcPr>
            <w:tcW w:w="534" w:type="dxa"/>
          </w:tcPr>
          <w:p w:rsidR="00B97652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252" w:type="dxa"/>
          </w:tcPr>
          <w:p w:rsidR="00B97652" w:rsidRDefault="00B97652" w:rsidP="006F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социально ориентированным некоммерческим организациям субсидий на возмещение части затрат в связи с реализацией проектов в сфере защиты прав </w:t>
            </w:r>
            <w:r w:rsidRPr="003A6A26">
              <w:rPr>
                <w:rFonts w:ascii="Times New Roman" w:hAnsi="Times New Roman" w:cs="Times New Roman"/>
                <w:sz w:val="24"/>
                <w:szCs w:val="24"/>
              </w:rPr>
              <w:t>потребителей финансовых услуг в рамках осуществления ими деятельности по оказанию юридической помощи на безвозмездной или на льготной основе гражданам и некоммерческим организациям и правовому просвещению населения, деятельности по защите прав и свобод человека и гражданина</w:t>
            </w:r>
          </w:p>
        </w:tc>
        <w:tc>
          <w:tcPr>
            <w:tcW w:w="2393" w:type="dxa"/>
          </w:tcPr>
          <w:p w:rsidR="00B97652" w:rsidRDefault="003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2393" w:type="dxa"/>
          </w:tcPr>
          <w:p w:rsidR="00B97652" w:rsidRDefault="003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97652" w:rsidTr="006D158A">
        <w:tc>
          <w:tcPr>
            <w:tcW w:w="534" w:type="dxa"/>
          </w:tcPr>
          <w:p w:rsidR="00B97652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252" w:type="dxa"/>
          </w:tcPr>
          <w:p w:rsidR="00B97652" w:rsidRDefault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общественных организаций в сфере защиты прав потребителей к проводимым мероприятиям, в том числе направленным на повышение финансовой грамотности населения</w:t>
            </w:r>
          </w:p>
        </w:tc>
        <w:tc>
          <w:tcPr>
            <w:tcW w:w="2393" w:type="dxa"/>
          </w:tcPr>
          <w:p w:rsidR="00B97652" w:rsidRDefault="003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2393" w:type="dxa"/>
          </w:tcPr>
          <w:p w:rsidR="00B97652" w:rsidRDefault="003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B97652" w:rsidTr="005605CF">
        <w:tc>
          <w:tcPr>
            <w:tcW w:w="534" w:type="dxa"/>
          </w:tcPr>
          <w:p w:rsidR="00B97652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38" w:type="dxa"/>
            <w:gridSpan w:val="3"/>
          </w:tcPr>
          <w:p w:rsidR="00B97652" w:rsidRPr="005E3867" w:rsidRDefault="00B9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снижению остроты проблемы высокой  закредитованности граждан</w:t>
            </w:r>
          </w:p>
        </w:tc>
      </w:tr>
      <w:tr w:rsidR="00B97652" w:rsidTr="006D158A">
        <w:tc>
          <w:tcPr>
            <w:tcW w:w="534" w:type="dxa"/>
          </w:tcPr>
          <w:p w:rsidR="00B97652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2" w:type="dxa"/>
          </w:tcPr>
          <w:p w:rsidR="00B97652" w:rsidRDefault="00B97652" w:rsidP="0056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остроты проблемы  закредитованности потребителей и актуализация мер по снижению остроты данной проблемы</w:t>
            </w:r>
          </w:p>
        </w:tc>
        <w:tc>
          <w:tcPr>
            <w:tcW w:w="2393" w:type="dxa"/>
          </w:tcPr>
          <w:p w:rsidR="00B97652" w:rsidRDefault="003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2393" w:type="dxa"/>
          </w:tcPr>
          <w:p w:rsidR="00B97652" w:rsidRDefault="00B9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1 апреля</w:t>
            </w:r>
          </w:p>
        </w:tc>
      </w:tr>
      <w:tr w:rsidR="003A6A26" w:rsidTr="006D158A">
        <w:tc>
          <w:tcPr>
            <w:tcW w:w="534" w:type="dxa"/>
          </w:tcPr>
          <w:p w:rsidR="003A6A26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52" w:type="dxa"/>
          </w:tcPr>
          <w:p w:rsidR="003A6A26" w:rsidRDefault="003A6A26" w:rsidP="0056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граждан, связанных высокой закредитованностью и другими проблемами, обусловленными их недостаточным уровнем финансовой грамотности</w:t>
            </w:r>
          </w:p>
        </w:tc>
        <w:tc>
          <w:tcPr>
            <w:tcW w:w="2393" w:type="dxa"/>
          </w:tcPr>
          <w:p w:rsidR="003A6A26" w:rsidRDefault="003A6A26" w:rsidP="00D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орган, орган управления экономикой, орган социальной защиты населения</w:t>
            </w:r>
          </w:p>
        </w:tc>
        <w:tc>
          <w:tcPr>
            <w:tcW w:w="2393" w:type="dxa"/>
          </w:tcPr>
          <w:p w:rsidR="003A6A26" w:rsidRDefault="003A6A26" w:rsidP="003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</w:tr>
      <w:tr w:rsidR="003A6A26" w:rsidTr="006D158A">
        <w:tc>
          <w:tcPr>
            <w:tcW w:w="534" w:type="dxa"/>
          </w:tcPr>
          <w:p w:rsidR="003A6A26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252" w:type="dxa"/>
          </w:tcPr>
          <w:p w:rsidR="003A6A26" w:rsidRDefault="003A6A26" w:rsidP="0056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кредитными и микрофинансовыми организациями</w:t>
            </w:r>
          </w:p>
        </w:tc>
        <w:tc>
          <w:tcPr>
            <w:tcW w:w="2393" w:type="dxa"/>
          </w:tcPr>
          <w:p w:rsidR="003A6A26" w:rsidRDefault="003A6A26" w:rsidP="00D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2393" w:type="dxa"/>
          </w:tcPr>
          <w:p w:rsidR="003A6A26" w:rsidRDefault="003A6A26" w:rsidP="00DC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</w:tr>
      <w:tr w:rsidR="003A6A26" w:rsidTr="006D158A">
        <w:tc>
          <w:tcPr>
            <w:tcW w:w="534" w:type="dxa"/>
          </w:tcPr>
          <w:p w:rsidR="003A6A26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252" w:type="dxa"/>
          </w:tcPr>
          <w:p w:rsidR="003A6A26" w:rsidRDefault="003A6A26" w:rsidP="0056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информационной кампании по недопущению возникновения избыточных долгов, ориентированной на «проблемные» группы населения</w:t>
            </w:r>
          </w:p>
        </w:tc>
        <w:tc>
          <w:tcPr>
            <w:tcW w:w="2393" w:type="dxa"/>
          </w:tcPr>
          <w:p w:rsidR="003A6A26" w:rsidRDefault="003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орган, территориальный орган Роспотребнадзора,</w:t>
            </w:r>
          </w:p>
          <w:p w:rsidR="003A6A26" w:rsidRDefault="003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Банка России, органы местного самоуправления</w:t>
            </w:r>
          </w:p>
        </w:tc>
        <w:tc>
          <w:tcPr>
            <w:tcW w:w="2393" w:type="dxa"/>
          </w:tcPr>
          <w:p w:rsidR="003A6A26" w:rsidRDefault="003A6A26" w:rsidP="003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не более 5 месяцев с момента начала реализации мероприятий</w:t>
            </w:r>
          </w:p>
        </w:tc>
      </w:tr>
      <w:tr w:rsidR="003A6A26" w:rsidTr="006D158A">
        <w:tc>
          <w:tcPr>
            <w:tcW w:w="534" w:type="dxa"/>
          </w:tcPr>
          <w:p w:rsidR="003A6A26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252" w:type="dxa"/>
          </w:tcPr>
          <w:p w:rsidR="003A6A26" w:rsidRDefault="003A6A26" w:rsidP="00D4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информационных и справочных материалов по повышению финансовой грамотности (в т.ч. в части получения заемных средств) для «проблемных» групп населения, не охваченных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реализуемыми программами по повышению финансовой грамотности</w:t>
            </w:r>
          </w:p>
        </w:tc>
        <w:tc>
          <w:tcPr>
            <w:tcW w:w="2393" w:type="dxa"/>
          </w:tcPr>
          <w:p w:rsidR="003A6A26" w:rsidRDefault="003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орган</w:t>
            </w:r>
          </w:p>
        </w:tc>
        <w:tc>
          <w:tcPr>
            <w:tcW w:w="2393" w:type="dxa"/>
          </w:tcPr>
          <w:p w:rsidR="003A6A26" w:rsidRDefault="003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1 мая</w:t>
            </w:r>
          </w:p>
        </w:tc>
      </w:tr>
      <w:tr w:rsidR="003A6A26" w:rsidTr="006D158A">
        <w:tc>
          <w:tcPr>
            <w:tcW w:w="534" w:type="dxa"/>
          </w:tcPr>
          <w:p w:rsidR="003A6A26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4252" w:type="dxa"/>
          </w:tcPr>
          <w:p w:rsidR="003A6A26" w:rsidRDefault="003A6A26" w:rsidP="00B1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E0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через средства массовой информации и официальные сайты о типичных нарушениях прав потребителей финансовых услуг</w:t>
            </w:r>
          </w:p>
        </w:tc>
        <w:tc>
          <w:tcPr>
            <w:tcW w:w="2393" w:type="dxa"/>
          </w:tcPr>
          <w:p w:rsidR="003A6A26" w:rsidRDefault="003A6A26" w:rsidP="003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орган, территориальный орган Роспотребнадзора,</w:t>
            </w:r>
          </w:p>
          <w:p w:rsidR="003A6A26" w:rsidRDefault="003A6A26" w:rsidP="003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Банка России, органы местного самоуправления</w:t>
            </w:r>
          </w:p>
        </w:tc>
        <w:tc>
          <w:tcPr>
            <w:tcW w:w="2393" w:type="dxa"/>
          </w:tcPr>
          <w:p w:rsidR="003A6A26" w:rsidRDefault="003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официальных сайтах не реже 1 раза в квартал</w:t>
            </w:r>
          </w:p>
        </w:tc>
      </w:tr>
      <w:tr w:rsidR="003A6A26" w:rsidTr="006D158A">
        <w:tc>
          <w:tcPr>
            <w:tcW w:w="534" w:type="dxa"/>
          </w:tcPr>
          <w:p w:rsidR="003A6A26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252" w:type="dxa"/>
          </w:tcPr>
          <w:p w:rsidR="003A6A26" w:rsidRDefault="003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обучения специалистов государственных и муниципальных учреждений, взаимодействующих с «проблемными» категориями населения в целях распространения информации и материалов по повышению их финансовой грамотности в рамках текущей деятельности  </w:t>
            </w:r>
          </w:p>
        </w:tc>
        <w:tc>
          <w:tcPr>
            <w:tcW w:w="2393" w:type="dxa"/>
          </w:tcPr>
          <w:p w:rsidR="003A6A26" w:rsidRDefault="003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социальной защиты населения, здравоохранения, культуры, образования</w:t>
            </w:r>
          </w:p>
          <w:p w:rsidR="003A6A26" w:rsidRDefault="003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(возможно привлечение на основании дополнительных договоренностей сотрудников Почты России</w:t>
            </w:r>
          </w:p>
        </w:tc>
        <w:tc>
          <w:tcPr>
            <w:tcW w:w="2393" w:type="dxa"/>
          </w:tcPr>
          <w:p w:rsidR="003A6A26" w:rsidRDefault="003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</w:tr>
      <w:tr w:rsidR="003A6A26" w:rsidTr="006D158A">
        <w:tc>
          <w:tcPr>
            <w:tcW w:w="534" w:type="dxa"/>
          </w:tcPr>
          <w:p w:rsidR="003A6A26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252" w:type="dxa"/>
          </w:tcPr>
          <w:p w:rsidR="003A6A26" w:rsidRDefault="003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организации, осуществляющей консультационную поддержку граждан, попавших в сложное финансовое положение в связи с недостаточно грамотным финансовым поведением</w:t>
            </w:r>
          </w:p>
        </w:tc>
        <w:tc>
          <w:tcPr>
            <w:tcW w:w="2393" w:type="dxa"/>
          </w:tcPr>
          <w:p w:rsidR="003A6A26" w:rsidRDefault="003A6A26">
            <w:r w:rsidRPr="00D15395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2393" w:type="dxa"/>
          </w:tcPr>
          <w:p w:rsidR="003A6A26" w:rsidRDefault="00816B60" w:rsidP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не более 4 месяцев с момента начала реализации мероприятий</w:t>
            </w:r>
          </w:p>
        </w:tc>
      </w:tr>
      <w:tr w:rsidR="003A6A26" w:rsidTr="006D158A">
        <w:tc>
          <w:tcPr>
            <w:tcW w:w="534" w:type="dxa"/>
          </w:tcPr>
          <w:p w:rsidR="003A6A26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252" w:type="dxa"/>
          </w:tcPr>
          <w:p w:rsidR="003A6A26" w:rsidRDefault="003A6A26" w:rsidP="005E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(одобрение) правил осуществления финансово-правового консультирования граждан, попавших в сложное финансовое положение в связи с недостаточно грамотным финансовым поведением</w:t>
            </w:r>
          </w:p>
        </w:tc>
        <w:tc>
          <w:tcPr>
            <w:tcW w:w="2393" w:type="dxa"/>
          </w:tcPr>
          <w:p w:rsidR="003A6A26" w:rsidRDefault="003A6A26">
            <w:r w:rsidRPr="00D15395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2393" w:type="dxa"/>
          </w:tcPr>
          <w:p w:rsidR="003A6A26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не более 4 месяцев с момента начала реализации мероприятий</w:t>
            </w:r>
          </w:p>
        </w:tc>
      </w:tr>
      <w:tr w:rsidR="003A6A26" w:rsidTr="006D158A">
        <w:tc>
          <w:tcPr>
            <w:tcW w:w="534" w:type="dxa"/>
          </w:tcPr>
          <w:p w:rsidR="003A6A26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4252" w:type="dxa"/>
          </w:tcPr>
          <w:p w:rsidR="003A6A26" w:rsidRDefault="003A6A26" w:rsidP="0056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региональное законодательство, предусматривающих условия предоставления, размеры и целевое назначение разовой выплаты материальной помощи в случае попадания гражданина в сложное финансовое положение в связи с недостаточно грамотным финансовым поведением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2393" w:type="dxa"/>
          </w:tcPr>
          <w:p w:rsidR="003A6A26" w:rsidRDefault="003A6A26">
            <w:r w:rsidRPr="00D15395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2393" w:type="dxa"/>
          </w:tcPr>
          <w:p w:rsidR="003A6A26" w:rsidRDefault="00816B60" w:rsidP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не более 1 года с момента начала реализации мероприятий</w:t>
            </w:r>
          </w:p>
        </w:tc>
      </w:tr>
      <w:tr w:rsidR="003A6A26" w:rsidTr="006D158A">
        <w:tc>
          <w:tcPr>
            <w:tcW w:w="534" w:type="dxa"/>
          </w:tcPr>
          <w:p w:rsidR="003A6A26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4252" w:type="dxa"/>
          </w:tcPr>
          <w:p w:rsidR="003A6A26" w:rsidRDefault="003A6A26" w:rsidP="006D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исследований мнения населения «проблемных» групп относительно уровня их финансовой грамотности и защищенности прав как потребителей финансовых услуг, размещение их результатов в сети «Интернет» и в печатных средствах массовой информации</w:t>
            </w:r>
          </w:p>
        </w:tc>
        <w:tc>
          <w:tcPr>
            <w:tcW w:w="2393" w:type="dxa"/>
          </w:tcPr>
          <w:p w:rsidR="003A6A26" w:rsidRDefault="003A6A26">
            <w:r w:rsidRPr="00D15395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2393" w:type="dxa"/>
          </w:tcPr>
          <w:p w:rsidR="003A6A26" w:rsidRDefault="003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</w:tr>
      <w:tr w:rsidR="003A6A26" w:rsidTr="006D158A">
        <w:tc>
          <w:tcPr>
            <w:tcW w:w="534" w:type="dxa"/>
          </w:tcPr>
          <w:p w:rsidR="003A6A26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4252" w:type="dxa"/>
          </w:tcPr>
          <w:p w:rsidR="003A6A26" w:rsidRPr="00816B60" w:rsidRDefault="003A6A26" w:rsidP="00DE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60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через средства массовой информации и официальные сайты о типичных нарушениях прав потребителей финансовых услуг, о результатах мероприятий по соблюдению требований действующего законодательства РФ</w:t>
            </w:r>
          </w:p>
        </w:tc>
        <w:tc>
          <w:tcPr>
            <w:tcW w:w="2393" w:type="dxa"/>
          </w:tcPr>
          <w:p w:rsidR="003A6A26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95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2393" w:type="dxa"/>
          </w:tcPr>
          <w:p w:rsidR="003A6A26" w:rsidRDefault="008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</w:tr>
    </w:tbl>
    <w:p w:rsidR="00C21D92" w:rsidRDefault="00C21D92">
      <w:pPr>
        <w:rPr>
          <w:rFonts w:ascii="Times New Roman" w:hAnsi="Times New Roman" w:cs="Times New Roman"/>
          <w:sz w:val="24"/>
          <w:szCs w:val="24"/>
        </w:rPr>
      </w:pPr>
    </w:p>
    <w:p w:rsidR="00C21D92" w:rsidRDefault="00C21D92">
      <w:pPr>
        <w:rPr>
          <w:rFonts w:ascii="Times New Roman" w:hAnsi="Times New Roman" w:cs="Times New Roman"/>
          <w:sz w:val="24"/>
          <w:szCs w:val="24"/>
        </w:rPr>
      </w:pPr>
    </w:p>
    <w:p w:rsidR="00C21D92" w:rsidRDefault="00C21D92">
      <w:pPr>
        <w:rPr>
          <w:rFonts w:ascii="Times New Roman" w:hAnsi="Times New Roman" w:cs="Times New Roman"/>
          <w:sz w:val="24"/>
          <w:szCs w:val="24"/>
        </w:rPr>
      </w:pPr>
    </w:p>
    <w:p w:rsidR="00C21D92" w:rsidRDefault="00C21D92">
      <w:pPr>
        <w:rPr>
          <w:rFonts w:ascii="Times New Roman" w:hAnsi="Times New Roman" w:cs="Times New Roman"/>
          <w:sz w:val="24"/>
          <w:szCs w:val="24"/>
        </w:rPr>
      </w:pPr>
    </w:p>
    <w:p w:rsidR="00C21D92" w:rsidRDefault="00C21D92">
      <w:pPr>
        <w:rPr>
          <w:rFonts w:ascii="Times New Roman" w:hAnsi="Times New Roman" w:cs="Times New Roman"/>
          <w:sz w:val="24"/>
          <w:szCs w:val="24"/>
        </w:rPr>
      </w:pPr>
    </w:p>
    <w:p w:rsidR="00C21D92" w:rsidRPr="00C21D92" w:rsidRDefault="00C21D92">
      <w:pPr>
        <w:rPr>
          <w:rFonts w:ascii="Times New Roman" w:hAnsi="Times New Roman" w:cs="Times New Roman"/>
          <w:sz w:val="24"/>
          <w:szCs w:val="24"/>
        </w:rPr>
      </w:pPr>
    </w:p>
    <w:p w:rsidR="00C21D92" w:rsidRPr="00C21D92" w:rsidRDefault="00C21D92">
      <w:pPr>
        <w:rPr>
          <w:rFonts w:ascii="Times New Roman" w:hAnsi="Times New Roman" w:cs="Times New Roman"/>
          <w:sz w:val="24"/>
          <w:szCs w:val="24"/>
        </w:rPr>
      </w:pPr>
    </w:p>
    <w:sectPr w:rsidR="00C21D92" w:rsidRPr="00C21D92" w:rsidSect="007C25A6">
      <w:footerReference w:type="default" r:id="rId7"/>
      <w:pgSz w:w="11906" w:h="16838"/>
      <w:pgMar w:top="1134" w:right="850" w:bottom="1134" w:left="1701" w:header="708" w:footer="708" w:gutter="0"/>
      <w:pgNumType w:start="1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58A" w:rsidRDefault="006D158A" w:rsidP="006D158A">
      <w:pPr>
        <w:spacing w:after="0" w:line="240" w:lineRule="auto"/>
      </w:pPr>
      <w:r>
        <w:separator/>
      </w:r>
    </w:p>
  </w:endnote>
  <w:endnote w:type="continuationSeparator" w:id="0">
    <w:p w:rsidR="006D158A" w:rsidRDefault="006D158A" w:rsidP="006D1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55199"/>
      <w:docPartObj>
        <w:docPartGallery w:val="Page Numbers (Bottom of Page)"/>
        <w:docPartUnique/>
      </w:docPartObj>
    </w:sdtPr>
    <w:sdtContent>
      <w:p w:rsidR="007C25A6" w:rsidRDefault="00B160AD">
        <w:pPr>
          <w:pStyle w:val="a9"/>
          <w:jc w:val="right"/>
        </w:pPr>
        <w:r>
          <w:fldChar w:fldCharType="begin"/>
        </w:r>
        <w:r w:rsidR="007C25A6">
          <w:instrText>PAGE   \* MERGEFORMAT</w:instrText>
        </w:r>
        <w:r>
          <w:fldChar w:fldCharType="separate"/>
        </w:r>
        <w:r w:rsidR="00AF0A22">
          <w:rPr>
            <w:noProof/>
          </w:rPr>
          <w:t>127</w:t>
        </w:r>
        <w:r>
          <w:fldChar w:fldCharType="end"/>
        </w:r>
      </w:p>
    </w:sdtContent>
  </w:sdt>
  <w:p w:rsidR="007C25A6" w:rsidRDefault="007C25A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58A" w:rsidRDefault="006D158A" w:rsidP="006D158A">
      <w:pPr>
        <w:spacing w:after="0" w:line="240" w:lineRule="auto"/>
      </w:pPr>
      <w:r>
        <w:separator/>
      </w:r>
    </w:p>
  </w:footnote>
  <w:footnote w:type="continuationSeparator" w:id="0">
    <w:p w:rsidR="006D158A" w:rsidRDefault="006D158A" w:rsidP="006D158A">
      <w:pPr>
        <w:spacing w:after="0" w:line="240" w:lineRule="auto"/>
      </w:pPr>
      <w:r>
        <w:continuationSeparator/>
      </w:r>
    </w:p>
  </w:footnote>
  <w:footnote w:id="1">
    <w:p w:rsidR="00085EDE" w:rsidRPr="00085EDE" w:rsidRDefault="00085EDE" w:rsidP="00085EDE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="00B97652" w:rsidRPr="00B97652">
        <w:rPr>
          <w:rFonts w:ascii="Times New Roman" w:hAnsi="Times New Roman" w:cs="Times New Roman"/>
        </w:rPr>
        <w:t xml:space="preserve">В Примерном перечне мероприятий указан возможный </w:t>
      </w:r>
      <w:r w:rsidRPr="00B97652">
        <w:rPr>
          <w:rFonts w:ascii="Times New Roman" w:hAnsi="Times New Roman" w:cs="Times New Roman"/>
        </w:rPr>
        <w:t>состав органов. В каждом публично-правовом образовании он может быть уточнен и конкретизирован с учетом фактического распределения полномочий между различными органами</w:t>
      </w:r>
    </w:p>
  </w:footnote>
  <w:footnote w:id="2">
    <w:p w:rsidR="00085EDE" w:rsidRDefault="00085EDE">
      <w:pPr>
        <w:pStyle w:val="a4"/>
      </w:pPr>
      <w:r>
        <w:rPr>
          <w:rStyle w:val="a6"/>
        </w:rPr>
        <w:footnoteRef/>
      </w:r>
      <w:r>
        <w:t xml:space="preserve"> </w:t>
      </w:r>
      <w:r w:rsidR="00B97652" w:rsidRPr="00B97652">
        <w:rPr>
          <w:rFonts w:ascii="Times New Roman" w:hAnsi="Times New Roman" w:cs="Times New Roman"/>
        </w:rPr>
        <w:t xml:space="preserve">В Примерном перечне мероприятий указаны </w:t>
      </w:r>
      <w:r w:rsidRPr="00B97652">
        <w:rPr>
          <w:rFonts w:ascii="Times New Roman" w:hAnsi="Times New Roman" w:cs="Times New Roman"/>
        </w:rPr>
        <w:t>рекомендуемые сроки – в случае, если их возможно корректно указать с учетом содержания мероприятия</w:t>
      </w:r>
    </w:p>
  </w:footnote>
  <w:footnote w:id="3">
    <w:p w:rsidR="003A6A26" w:rsidRPr="00816B60" w:rsidRDefault="003A6A26" w:rsidP="00816B60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816B60">
        <w:rPr>
          <w:rFonts w:ascii="Times New Roman" w:hAnsi="Times New Roman" w:cs="Times New Roman"/>
        </w:rPr>
        <w:t>В числе условий предоставления подобной помощи могут быть:</w:t>
      </w:r>
    </w:p>
    <w:p w:rsidR="003A6A26" w:rsidRPr="00816B60" w:rsidRDefault="003A6A26" w:rsidP="00816B60">
      <w:pPr>
        <w:pStyle w:val="a4"/>
        <w:jc w:val="both"/>
        <w:rPr>
          <w:rFonts w:ascii="Times New Roman" w:hAnsi="Times New Roman" w:cs="Times New Roman"/>
        </w:rPr>
      </w:pPr>
      <w:r w:rsidRPr="00816B60">
        <w:rPr>
          <w:rFonts w:ascii="Times New Roman" w:hAnsi="Times New Roman" w:cs="Times New Roman"/>
        </w:rPr>
        <w:t>- количество иждивенцев (детей, неработающих пенсионеров);</w:t>
      </w:r>
    </w:p>
    <w:p w:rsidR="003A6A26" w:rsidRPr="00816B60" w:rsidRDefault="003A6A26" w:rsidP="00816B60">
      <w:pPr>
        <w:pStyle w:val="a4"/>
        <w:jc w:val="both"/>
        <w:rPr>
          <w:rFonts w:ascii="Times New Roman" w:hAnsi="Times New Roman" w:cs="Times New Roman"/>
        </w:rPr>
      </w:pPr>
      <w:r w:rsidRPr="00816B60">
        <w:rPr>
          <w:rFonts w:ascii="Times New Roman" w:hAnsi="Times New Roman" w:cs="Times New Roman"/>
        </w:rPr>
        <w:t>- соотношение уровня доходов семьи и потребностях в расходах, в том числе в связи с принятыми финансовыми обязательствами (с учетом разработанного плана мер по выходу из кризисной ситуации);</w:t>
      </w:r>
    </w:p>
    <w:p w:rsidR="003A6A26" w:rsidRPr="00816B60" w:rsidRDefault="003A6A26" w:rsidP="00816B60">
      <w:pPr>
        <w:pStyle w:val="a4"/>
        <w:jc w:val="both"/>
        <w:rPr>
          <w:rFonts w:ascii="Times New Roman" w:hAnsi="Times New Roman" w:cs="Times New Roman"/>
        </w:rPr>
      </w:pPr>
      <w:r w:rsidRPr="00816B60">
        <w:rPr>
          <w:rFonts w:ascii="Times New Roman" w:hAnsi="Times New Roman" w:cs="Times New Roman"/>
        </w:rPr>
        <w:t>- необходимость банкротства физического лица как оптимальной меры в сложившейся ситуации.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D92"/>
    <w:rsid w:val="00085EDE"/>
    <w:rsid w:val="000A1033"/>
    <w:rsid w:val="0015346C"/>
    <w:rsid w:val="001F2371"/>
    <w:rsid w:val="003A6A26"/>
    <w:rsid w:val="00401BA5"/>
    <w:rsid w:val="004468FC"/>
    <w:rsid w:val="0048452D"/>
    <w:rsid w:val="00537D1B"/>
    <w:rsid w:val="00566FA0"/>
    <w:rsid w:val="00596786"/>
    <w:rsid w:val="005B1D6C"/>
    <w:rsid w:val="005E3867"/>
    <w:rsid w:val="006C4775"/>
    <w:rsid w:val="006D0EEB"/>
    <w:rsid w:val="006D158A"/>
    <w:rsid w:val="006F6255"/>
    <w:rsid w:val="007C25A6"/>
    <w:rsid w:val="00816B60"/>
    <w:rsid w:val="009849CD"/>
    <w:rsid w:val="00AF0A22"/>
    <w:rsid w:val="00B1472B"/>
    <w:rsid w:val="00B160AD"/>
    <w:rsid w:val="00B97652"/>
    <w:rsid w:val="00BE4B92"/>
    <w:rsid w:val="00C21D92"/>
    <w:rsid w:val="00C22D03"/>
    <w:rsid w:val="00D44785"/>
    <w:rsid w:val="00DE227B"/>
    <w:rsid w:val="00DE51E0"/>
    <w:rsid w:val="00E2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D158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D158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D158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C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25A6"/>
  </w:style>
  <w:style w:type="paragraph" w:styleId="a9">
    <w:name w:val="footer"/>
    <w:basedOn w:val="a"/>
    <w:link w:val="aa"/>
    <w:uiPriority w:val="99"/>
    <w:unhideWhenUsed/>
    <w:rsid w:val="007C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2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BDDDC-0C74-4C95-A4B6-48B2CFEB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Klishina</dc:creator>
  <cp:lastModifiedBy>Klishina</cp:lastModifiedBy>
  <cp:revision>15</cp:revision>
  <dcterms:created xsi:type="dcterms:W3CDTF">2017-08-27T09:35:00Z</dcterms:created>
  <dcterms:modified xsi:type="dcterms:W3CDTF">2018-05-20T12:26:00Z</dcterms:modified>
</cp:coreProperties>
</file>